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4C7AC76E"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24FAB">
        <w:rPr>
          <w:rFonts w:ascii="Arial" w:hAnsi="Arial" w:cs="Arial"/>
          <w:b/>
          <w:sz w:val="24"/>
          <w:szCs w:val="24"/>
          <w:lang w:val="en-US"/>
        </w:rPr>
        <w:t>5</w:t>
      </w:r>
      <w:r w:rsidR="00D43146">
        <w:rPr>
          <w:rFonts w:ascii="Arial" w:hAnsi="Arial" w:cs="Arial"/>
          <w:b/>
          <w:sz w:val="24"/>
          <w:szCs w:val="24"/>
          <w:lang w:val="en-US"/>
        </w:rPr>
        <w:t xml:space="preserve"> </w:t>
      </w:r>
      <w:r w:rsidR="00D43146">
        <w:rPr>
          <w:rFonts w:ascii="Arial" w:hAnsi="Arial" w:cs="Arial"/>
          <w:b/>
          <w:sz w:val="24"/>
          <w:szCs w:val="24"/>
          <w:lang w:val="en-US"/>
        </w:rPr>
        <w:tab/>
      </w:r>
      <w:r w:rsidR="00265773" w:rsidRPr="00265773">
        <w:rPr>
          <w:rFonts w:ascii="Arial" w:hAnsi="Arial" w:cs="Arial"/>
          <w:b/>
          <w:sz w:val="24"/>
          <w:szCs w:val="24"/>
          <w:lang w:val="en-US"/>
        </w:rPr>
        <w:t>R4-2219154</w:t>
      </w:r>
    </w:p>
    <w:p w14:paraId="525953A8" w14:textId="237F8841" w:rsidR="00054954" w:rsidRPr="00F44C66" w:rsidRDefault="00624FAB"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Toulouse, France</w:t>
      </w:r>
      <w:r w:rsidR="00054954" w:rsidRPr="00054954">
        <w:rPr>
          <w:rFonts w:ascii="Arial" w:hAnsi="Arial" w:cs="Arial"/>
          <w:b/>
          <w:sz w:val="24"/>
          <w:szCs w:val="24"/>
          <w:lang w:val="en-US"/>
        </w:rPr>
        <w:t xml:space="preserve">, </w:t>
      </w:r>
      <w:r>
        <w:rPr>
          <w:rFonts w:ascii="Arial" w:hAnsi="Arial" w:cs="Arial"/>
          <w:b/>
          <w:sz w:val="24"/>
          <w:szCs w:val="24"/>
        </w:rPr>
        <w:t xml:space="preserve">November </w:t>
      </w:r>
      <w:r w:rsidR="00F44C66" w:rsidRPr="00E13633">
        <w:rPr>
          <w:rFonts w:ascii="Arial" w:hAnsi="Arial" w:cs="Arial"/>
          <w:b/>
          <w:sz w:val="24"/>
          <w:szCs w:val="24"/>
        </w:rPr>
        <w:t>1</w:t>
      </w:r>
      <w:r>
        <w:rPr>
          <w:rFonts w:ascii="Arial" w:hAnsi="Arial" w:cs="Arial"/>
          <w:b/>
          <w:sz w:val="24"/>
          <w:szCs w:val="24"/>
        </w:rPr>
        <w:t>4</w:t>
      </w:r>
      <w:r w:rsidR="00F44C66" w:rsidRPr="00E13633">
        <w:rPr>
          <w:rFonts w:ascii="Arial" w:hAnsi="Arial" w:cs="Arial"/>
          <w:b/>
          <w:sz w:val="24"/>
          <w:szCs w:val="24"/>
        </w:rPr>
        <w:t xml:space="preserve"> – </w:t>
      </w:r>
      <w:r>
        <w:rPr>
          <w:rFonts w:ascii="Arial" w:hAnsi="Arial" w:cs="Arial"/>
          <w:b/>
          <w:sz w:val="24"/>
          <w:szCs w:val="24"/>
        </w:rPr>
        <w:t>18</w:t>
      </w:r>
      <w:r w:rsidR="00F44C66" w:rsidRPr="00E13633">
        <w:rPr>
          <w:rFonts w:ascii="Arial" w:hAnsi="Arial" w:cs="Arial"/>
          <w:b/>
          <w:sz w:val="24"/>
          <w:szCs w:val="24"/>
        </w:rPr>
        <w:t>, 2022</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bookmarkStart w:id="4" w:name="_GoBack"/>
      <w:bookmarkEnd w:id="4"/>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06329797"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E92EE9" w:rsidRPr="00E92EE9">
        <w:rPr>
          <w:rFonts w:ascii="Arial" w:hAnsi="Arial" w:cs="Arial"/>
          <w:sz w:val="22"/>
        </w:rPr>
        <w:t>Further discussion on phase shifters</w:t>
      </w:r>
    </w:p>
    <w:p w14:paraId="71022389" w14:textId="3AEE66F4"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D6343">
        <w:rPr>
          <w:rFonts w:ascii="Arial" w:eastAsia="Symbol" w:hAnsi="Arial" w:cs="Arial"/>
          <w:sz w:val="22"/>
        </w:rPr>
        <w:t>8.4.2</w:t>
      </w:r>
    </w:p>
    <w:p w14:paraId="7A1A2664" w14:textId="3231536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265773">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64B07EE" w14:textId="0F7983C1" w:rsidR="00E92EE9" w:rsidRDefault="00ED7967" w:rsidP="00E92EE9">
      <w:pPr>
        <w:rPr>
          <w:rFonts w:eastAsia="Symbol"/>
        </w:rPr>
      </w:pPr>
      <w:r>
        <w:rPr>
          <w:rFonts w:eastAsia="Symbol"/>
        </w:rPr>
        <w:t>In the last meeting the WF [</w:t>
      </w:r>
      <w:r w:rsidR="00E92EE9">
        <w:rPr>
          <w:rFonts w:eastAsia="Symbol"/>
        </w:rPr>
        <w:t>1</w:t>
      </w:r>
      <w:r>
        <w:rPr>
          <w:rFonts w:eastAsia="Symbol"/>
        </w:rPr>
        <w:t xml:space="preserve">] was approved </w:t>
      </w:r>
      <w:r w:rsidR="00E92EE9">
        <w:rPr>
          <w:rFonts w:eastAsia="Symbol"/>
        </w:rPr>
        <w:t>with some agreements o</w:t>
      </w:r>
      <w:r w:rsidR="00926FEC">
        <w:rPr>
          <w:rFonts w:eastAsia="Symbol"/>
        </w:rPr>
        <w:t>n</w:t>
      </w:r>
      <w:r w:rsidR="00E92EE9">
        <w:rPr>
          <w:rFonts w:eastAsia="Symbol"/>
        </w:rPr>
        <w:t xml:space="preserve"> phase shifters</w:t>
      </w:r>
    </w:p>
    <w:p w14:paraId="32A46B4A" w14:textId="77777777" w:rsidR="00E92EE9" w:rsidRPr="00954344" w:rsidRDefault="00E92EE9" w:rsidP="00E92EE9">
      <w:pPr>
        <w:pStyle w:val="aff6"/>
        <w:numPr>
          <w:ilvl w:val="1"/>
          <w:numId w:val="9"/>
        </w:numPr>
        <w:overflowPunct/>
        <w:autoSpaceDE/>
        <w:autoSpaceDN/>
        <w:adjustRightInd/>
        <w:spacing w:after="120" w:line="276" w:lineRule="auto"/>
        <w:ind w:firstLineChars="0"/>
        <w:textAlignment w:val="auto"/>
        <w:rPr>
          <w:rFonts w:eastAsiaTheme="minorEastAsia"/>
        </w:rPr>
      </w:pPr>
      <w:r w:rsidRPr="00954344">
        <w:rPr>
          <w:rFonts w:eastAsiaTheme="minorEastAsia"/>
        </w:rPr>
        <w:t>Multi-b</w:t>
      </w:r>
      <w:r w:rsidRPr="001C061D">
        <w:rPr>
          <w:rFonts w:eastAsiaTheme="minorEastAsia"/>
        </w:rPr>
        <w:t xml:space="preserve">and frequency selective phase shifter might not be soon commercially available but should not </w:t>
      </w:r>
      <w:r>
        <w:rPr>
          <w:rFonts w:eastAsiaTheme="minorEastAsia"/>
        </w:rPr>
        <w:t xml:space="preserve">be </w:t>
      </w:r>
      <w:r w:rsidRPr="001C061D">
        <w:rPr>
          <w:rFonts w:eastAsiaTheme="minorEastAsia"/>
        </w:rPr>
        <w:t>excluded specifically at this stage</w:t>
      </w:r>
    </w:p>
    <w:p w14:paraId="68B4C169" w14:textId="77777777" w:rsidR="00E92EE9" w:rsidRPr="001C061D" w:rsidRDefault="00E92EE9" w:rsidP="00E92EE9">
      <w:pPr>
        <w:pStyle w:val="aff6"/>
        <w:numPr>
          <w:ilvl w:val="1"/>
          <w:numId w:val="9"/>
        </w:numPr>
        <w:overflowPunct/>
        <w:autoSpaceDE/>
        <w:autoSpaceDN/>
        <w:adjustRightInd/>
        <w:spacing w:after="120" w:line="276" w:lineRule="auto"/>
        <w:ind w:firstLineChars="0"/>
        <w:textAlignment w:val="auto"/>
        <w:rPr>
          <w:rFonts w:eastAsiaTheme="minorEastAsia"/>
        </w:rPr>
      </w:pPr>
      <w:r w:rsidRPr="001C061D">
        <w:rPr>
          <w:rFonts w:eastAsiaTheme="minorEastAsia"/>
        </w:rPr>
        <w:t>Multiple single band frequency selective phase shifter with common PA is possible while the impact to requirements/performance need</w:t>
      </w:r>
      <w:r>
        <w:rPr>
          <w:rFonts w:eastAsiaTheme="minorEastAsia"/>
        </w:rPr>
        <w:t>s</w:t>
      </w:r>
      <w:r w:rsidRPr="001C061D">
        <w:rPr>
          <w:rFonts w:eastAsiaTheme="minorEastAsia"/>
        </w:rPr>
        <w:t xml:space="preserve"> further study.</w:t>
      </w:r>
    </w:p>
    <w:p w14:paraId="6AE4028A" w14:textId="1FDF974D" w:rsidR="00E92EE9" w:rsidRDefault="00E92EE9" w:rsidP="00E92EE9">
      <w:pPr>
        <w:rPr>
          <w:lang w:val="en-US"/>
        </w:rPr>
      </w:pPr>
      <w:r>
        <w:rPr>
          <w:lang w:val="en-US"/>
        </w:rPr>
        <w:t>This paper further discusses the issue of phase shifters and their effect on architecture.</w:t>
      </w:r>
    </w:p>
    <w:p w14:paraId="0636B00D" w14:textId="1697134B" w:rsidR="002D0FAC" w:rsidRDefault="00D43146" w:rsidP="002D0FAC">
      <w:pPr>
        <w:pStyle w:val="10"/>
        <w:rPr>
          <w:rFonts w:cs="Arial"/>
        </w:rPr>
      </w:pPr>
      <w:r>
        <w:rPr>
          <w:rFonts w:cs="Arial"/>
        </w:rPr>
        <w:t xml:space="preserve">2 </w:t>
      </w:r>
      <w:r w:rsidR="00E92EE9">
        <w:rPr>
          <w:rFonts w:cs="Arial"/>
        </w:rPr>
        <w:t>Discussion</w:t>
      </w:r>
    </w:p>
    <w:p w14:paraId="2F14D39F" w14:textId="2D9B5704" w:rsidR="00E92EE9" w:rsidRDefault="00E92EE9" w:rsidP="00433578">
      <w:r>
        <w:t>Band selective phase shifters are required if the carriers in different bands are to be steered at different UE’s. If this is not possible then the carriers from all bands at any one timeslot are pointing at a single UE or multiple UE’s in the same location (or within the same beam). This would obviously come with significant scheduling issues although if such a use for such a product were to be identified we do not see the need to prevent it.</w:t>
      </w:r>
    </w:p>
    <w:p w14:paraId="140444F1" w14:textId="7266D432" w:rsidR="00926FEC" w:rsidRDefault="00E92EE9" w:rsidP="00433578">
      <w:r>
        <w:t>It is interesting to observe t</w:t>
      </w:r>
      <w:r w:rsidR="00926FEC">
        <w:t>h</w:t>
      </w:r>
      <w:r>
        <w:t xml:space="preserve">at </w:t>
      </w:r>
      <w:r w:rsidR="00926FEC">
        <w:t xml:space="preserve">the same restriction exists </w:t>
      </w:r>
      <w:r>
        <w:t xml:space="preserve">for a single band system with multiple carriers, use of RF phase shifting means that all carriers in a band must be pointed at the same UE (or multiple UE’s in the same location). </w:t>
      </w:r>
    </w:p>
    <w:p w14:paraId="12FCA045" w14:textId="3753CD8C" w:rsidR="00E92EE9" w:rsidRDefault="00926FEC" w:rsidP="00433578">
      <w:r>
        <w:t xml:space="preserve">It is however unlikely that a UE is capable of using 2 bands at the same time so </w:t>
      </w:r>
      <w:r w:rsidR="00E92EE9">
        <w:t>the scenario where multiple UEs are in the same beam remains the only possible use case for such a multi-band system.</w:t>
      </w:r>
    </w:p>
    <w:p w14:paraId="25013AAB" w14:textId="1FFBAADF" w:rsidR="00BB469D" w:rsidRDefault="00BB469D" w:rsidP="00433578">
      <w:r w:rsidRPr="00BB469D">
        <w:rPr>
          <w:noProof/>
          <w:lang w:val="en-US"/>
        </w:rPr>
        <w:drawing>
          <wp:inline distT="0" distB="0" distL="0" distR="0" wp14:anchorId="1D68325A" wp14:editId="5D960AF6">
            <wp:extent cx="6122035" cy="19668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966842"/>
                    </a:xfrm>
                    <a:prstGeom prst="rect">
                      <a:avLst/>
                    </a:prstGeom>
                    <a:noFill/>
                    <a:ln>
                      <a:noFill/>
                    </a:ln>
                  </pic:spPr>
                </pic:pic>
              </a:graphicData>
            </a:graphic>
          </wp:inline>
        </w:drawing>
      </w:r>
    </w:p>
    <w:p w14:paraId="0CAEB00A" w14:textId="4330A113" w:rsidR="00BB469D" w:rsidRDefault="00BB469D" w:rsidP="00EF4751">
      <w:pPr>
        <w:jc w:val="center"/>
      </w:pPr>
      <w:r w:rsidRPr="00EF4751">
        <w:rPr>
          <w:b/>
        </w:rPr>
        <w:t>Figure 1:</w:t>
      </w:r>
      <w:r>
        <w:t xml:space="preserve"> Phase shift applied to multi-band signal</w:t>
      </w:r>
    </w:p>
    <w:p w14:paraId="3FD0B595" w14:textId="4A9C7B4A" w:rsidR="00926FEC" w:rsidRDefault="00BB469D" w:rsidP="00433578">
      <w:r>
        <w:t xml:space="preserve">The location of the phase shifters here (before or after the PA) makes little difference to the restrictions on beam steering. </w:t>
      </w:r>
      <w:r w:rsidR="00926FEC">
        <w:t xml:space="preserve">In order to steer the signals in different bands in different directions it is necessary to apply different phase shifts to each band, </w:t>
      </w:r>
      <w:r>
        <w:t xml:space="preserve">the architecture in figure 1 would require the phase shifters to be frequency selective. It was </w:t>
      </w:r>
      <w:r w:rsidR="00E92EE9">
        <w:t xml:space="preserve">agreed last meeting it is unlikely that a frequency selective phase shifter capable of applying different phase shifts to different frequencies will be </w:t>
      </w:r>
      <w:r w:rsidR="00C83DFE" w:rsidRPr="001C061D">
        <w:rPr>
          <w:rFonts w:eastAsiaTheme="minorEastAsia"/>
        </w:rPr>
        <w:t>soon commercially</w:t>
      </w:r>
      <w:r w:rsidR="00C83DFE">
        <w:t xml:space="preserve"> </w:t>
      </w:r>
      <w:r w:rsidR="00E92EE9">
        <w:t>available</w:t>
      </w:r>
      <w:r w:rsidR="00926FEC">
        <w:t xml:space="preserve"> hence the phase shift must be applied when the different bands are separate.</w:t>
      </w:r>
    </w:p>
    <w:p w14:paraId="70B61CBC" w14:textId="17AA0282" w:rsidR="00BB469D" w:rsidRDefault="00BB469D" w:rsidP="00433578">
      <w:r>
        <w:lastRenderedPageBreak/>
        <w:t>The architectures in figure 1 therefore would only be of use if the UE’s were in the same location for both bands.</w:t>
      </w:r>
    </w:p>
    <w:p w14:paraId="28DD3D6B" w14:textId="5BCC728E" w:rsidR="00BB469D" w:rsidRDefault="00BB469D" w:rsidP="00433578">
      <w:r>
        <w:t>If the beam steering phase shifts are to be different for the different bands then they must be applied when the bands are still separate.</w:t>
      </w:r>
    </w:p>
    <w:p w14:paraId="5D10B0C4" w14:textId="690DB704" w:rsidR="00BB469D" w:rsidRDefault="00BB469D" w:rsidP="00BB469D">
      <w:pPr>
        <w:jc w:val="center"/>
      </w:pPr>
      <w:r w:rsidRPr="00BB469D">
        <w:rPr>
          <w:noProof/>
          <w:lang w:val="en-US"/>
        </w:rPr>
        <w:drawing>
          <wp:inline distT="0" distB="0" distL="0" distR="0" wp14:anchorId="5D6B0294" wp14:editId="23848D73">
            <wp:extent cx="2921057" cy="2812211"/>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8786" cy="2819652"/>
                    </a:xfrm>
                    <a:prstGeom prst="rect">
                      <a:avLst/>
                    </a:prstGeom>
                    <a:noFill/>
                    <a:ln>
                      <a:noFill/>
                    </a:ln>
                  </pic:spPr>
                </pic:pic>
              </a:graphicData>
            </a:graphic>
          </wp:inline>
        </w:drawing>
      </w:r>
    </w:p>
    <w:p w14:paraId="4E330B37" w14:textId="43A8F0F4" w:rsidR="00E75F68" w:rsidRDefault="00E75F68" w:rsidP="00BB469D">
      <w:pPr>
        <w:jc w:val="center"/>
      </w:pPr>
      <w:r w:rsidRPr="00EF4751">
        <w:rPr>
          <w:b/>
        </w:rPr>
        <w:t>Figure 2:</w:t>
      </w:r>
      <w:r>
        <w:t xml:space="preserve"> </w:t>
      </w:r>
      <w:r w:rsidR="00EF4751">
        <w:t>Band specific phase shift</w:t>
      </w:r>
    </w:p>
    <w:p w14:paraId="2541B03D" w14:textId="1B0F1AF2" w:rsidR="00E92EE9" w:rsidRDefault="00BB469D" w:rsidP="00433578">
      <w:r>
        <w:t>The architecture in figure 2 utilises a multi-band PA and antennas system and the phase shifts are applied prior to the point where the bands are added together. The phase shift could be applied in the BB prior to the DAC or using analog RF phase shifters (in the IF or RF).</w:t>
      </w:r>
    </w:p>
    <w:p w14:paraId="2D89680B" w14:textId="21BD0DBA" w:rsidR="00EF4751" w:rsidRDefault="00EF4751" w:rsidP="00433578">
      <w:r>
        <w:t xml:space="preserve">In both figure 1 and figure 2 separate modulators are shown for each </w:t>
      </w:r>
      <w:r w:rsidR="00803B96">
        <w:t>path, if analog phase shifters are used it is of course feasible that a single converter is used for each signal and it is split after the DAC.</w:t>
      </w:r>
      <w:r w:rsidR="00105ECB">
        <w:t xml:space="preserve"> This is perhaps the main reason why analog phase shifters would be used anyway. Use of a converter per branch would allow phase shift to be applied in BB and would also overcome the issue of all the resource per band having to be steered at a single UE. This discussion is equally valid to both single band and multi-band systems so is perhaps a little out of scope for this paper.</w:t>
      </w:r>
    </w:p>
    <w:p w14:paraId="0A040CD4" w14:textId="17F05988" w:rsidR="00EF4751" w:rsidRDefault="00EF4751" w:rsidP="00433578">
      <w:r>
        <w:t>The open issue identified in the last meeting [1] was to identify any potential impacts to the requirements or performance by implementing an architecture similar to figure 2 rather than figure 1</w:t>
      </w:r>
    </w:p>
    <w:p w14:paraId="2D75ED04" w14:textId="0DEDA566" w:rsidR="00EF4751" w:rsidRPr="00EF4751" w:rsidRDefault="00EF4751" w:rsidP="00433578">
      <w:pPr>
        <w:rPr>
          <w:b/>
        </w:rPr>
      </w:pPr>
      <w:r w:rsidRPr="00EF4751">
        <w:rPr>
          <w:b/>
        </w:rPr>
        <w:t>System Noise</w:t>
      </w:r>
    </w:p>
    <w:p w14:paraId="70EEE5BC" w14:textId="4894FF29" w:rsidR="00EF4751" w:rsidRDefault="00EF4751" w:rsidP="00433578">
      <w:r>
        <w:t>Placing effectively attenuating devices in in the form of the phase shifters in front of the PA can lead to increase in the system noise floor, this of course will depend heavily on the system G/N budget and the distribution of gain through the system. However it is unlikely this is a significant problem, if necessary additional single band gain could be added prior to the phase shifters.</w:t>
      </w:r>
    </w:p>
    <w:p w14:paraId="491C1E3A" w14:textId="5038C44E" w:rsidR="00EF4751" w:rsidRDefault="00EF4751" w:rsidP="00433578">
      <w:r>
        <w:t>It could also be considered advantageous that if the phase shift is applied in the RF the signal will be lower so the linearity of the phase shifters will not be so important.</w:t>
      </w:r>
    </w:p>
    <w:p w14:paraId="531E94F6" w14:textId="27CE8628" w:rsidR="00803B96" w:rsidRPr="00803B96" w:rsidRDefault="00803B96" w:rsidP="00433578">
      <w:pPr>
        <w:rPr>
          <w:b/>
        </w:rPr>
      </w:pPr>
      <w:r w:rsidRPr="00803B96">
        <w:rPr>
          <w:b/>
        </w:rPr>
        <w:t>Linearization</w:t>
      </w:r>
    </w:p>
    <w:p w14:paraId="5F4D9597" w14:textId="4FAB68D5" w:rsidR="00105ECB" w:rsidRDefault="00803B96" w:rsidP="00433578">
      <w:r>
        <w:t>Linearization is not discussed much for FR2 as it is somewhat dependent on the implementation. However the large signal BW’s and the use of RF phase shifters to impart the b</w:t>
      </w:r>
      <w:r w:rsidR="00105ECB">
        <w:t>ea</w:t>
      </w:r>
      <w:r>
        <w:t xml:space="preserve">m steering implies that digital correction is not applied to the same extent it is in FR1. The architecture in figure 2 however would mean tradition predistortion of the signal with a wideband correction signal from the modulator would be problematic. </w:t>
      </w:r>
      <w:r w:rsidR="00105ECB">
        <w:t>Of course the BW’s necessary to implement multi-band FR2 systems are such that it may not be possible to generate a multi-band signal from a single converter anyway let alone a pre-distorted one, if the different bands are generated by separate converters anyway the problem of a band specific phase shifter become moot.</w:t>
      </w:r>
    </w:p>
    <w:p w14:paraId="33C4BF37" w14:textId="2897B6D3" w:rsidR="00803B96" w:rsidRDefault="00803B96" w:rsidP="00433578">
      <w:r>
        <w:t>Correction within the BW of each converter could be applied but non</w:t>
      </w:r>
      <w:r w:rsidR="00105ECB">
        <w:t>-</w:t>
      </w:r>
      <w:r>
        <w:t>linear products from F1 and F2 which lay outside the converter BW’s could not be corrected. They are of course by definition out of band so not impossible to remove but this may mean addition of filtering to clean up the multi-band signal, this would of course have further impact on the system architecture.</w:t>
      </w:r>
    </w:p>
    <w:p w14:paraId="7B0198DB" w14:textId="2643FCE8" w:rsidR="00803B96" w:rsidRDefault="00803B96" w:rsidP="00433578">
      <w:r>
        <w:lastRenderedPageBreak/>
        <w:t>It is not discussed in detail how the multi-band PA performance is achieved in the multi-band systems but it is of course one of the fundamental design challenges</w:t>
      </w:r>
      <w:r w:rsidR="00105ECB">
        <w:t xml:space="preserve">. Whilst the use of single band phase shifters prior to the PA may cause some restrictions on the use of very wide band digital correction this is perhaps not a valid implementation for multi-band anyway as such the </w:t>
      </w:r>
      <w:r w:rsidR="00C86F96">
        <w:t xml:space="preserve">location of </w:t>
      </w:r>
      <w:r w:rsidR="00105ECB">
        <w:t xml:space="preserve">phase shifters will not significantly impact the solution to the PA linearization problem </w:t>
      </w:r>
    </w:p>
    <w:p w14:paraId="7C81FC77" w14:textId="521F5246" w:rsidR="00BB469D" w:rsidRPr="00C86F96" w:rsidRDefault="00C86F96" w:rsidP="00433578">
      <w:pPr>
        <w:rPr>
          <w:b/>
        </w:rPr>
      </w:pPr>
      <w:r w:rsidRPr="00C86F96">
        <w:rPr>
          <w:b/>
        </w:rPr>
        <w:t>Filtering</w:t>
      </w:r>
    </w:p>
    <w:p w14:paraId="35F3E06D" w14:textId="62A1355D" w:rsidR="00C86F96" w:rsidRDefault="00C86F96" w:rsidP="00433578">
      <w:r>
        <w:t>The spectral purity of the multi-band PA and potential requirements for band filtering in order to meet the multi-band spectral purity requirements are not affected greatly by the location of the phase shifters (as discussed in linearization above). The need for filtering or not is a design issue but we do not see it is affected by the phase shifters directly.</w:t>
      </w:r>
    </w:p>
    <w:p w14:paraId="477B89B5" w14:textId="36B3B6EA" w:rsidR="00E92EE9" w:rsidRPr="00C86F96" w:rsidRDefault="00C86F96" w:rsidP="00C86F96">
      <w:pPr>
        <w:pStyle w:val="10"/>
        <w:rPr>
          <w:rFonts w:cs="Arial"/>
        </w:rPr>
      </w:pPr>
      <w:r w:rsidRPr="00C86F96">
        <w:rPr>
          <w:rFonts w:cs="Arial"/>
        </w:rPr>
        <w:t>3</w:t>
      </w:r>
      <w:r w:rsidRPr="00C86F96">
        <w:rPr>
          <w:rFonts w:cs="Arial"/>
        </w:rPr>
        <w:tab/>
        <w:t>Summary</w:t>
      </w:r>
    </w:p>
    <w:p w14:paraId="277CEDF3" w14:textId="1697FE60" w:rsidR="00C86F96" w:rsidRDefault="00C86F96" w:rsidP="00433578">
      <w:r>
        <w:t xml:space="preserve">One of the open issues from the last meeting was to investigate further the impact of single band phase shifters on the requirements and performance of a multi-band FR2 system. </w:t>
      </w:r>
    </w:p>
    <w:p w14:paraId="60067646" w14:textId="459F1FB2" w:rsidR="00C86F96" w:rsidRDefault="00C86F96" w:rsidP="00433578">
      <w:r>
        <w:t xml:space="preserve">In this contribution we have looked at the difference between </w:t>
      </w:r>
      <w:r w:rsidR="0089250E">
        <w:t>implementing</w:t>
      </w:r>
      <w:r>
        <w:t xml:space="preserve"> single band phase shifters vs wideband phase shif</w:t>
      </w:r>
      <w:r w:rsidR="0089250E">
        <w:t>t</w:t>
      </w:r>
      <w:r>
        <w:t>ers</w:t>
      </w:r>
      <w:r w:rsidR="0089250E">
        <w:t xml:space="preserve"> before and after a multi-band PA.</w:t>
      </w:r>
    </w:p>
    <w:p w14:paraId="0795874A" w14:textId="1BDB8A3B" w:rsidR="0089250E" w:rsidRDefault="0089250E" w:rsidP="00433578">
      <w:r>
        <w:t>Whilst clearly there are challenges involved with implementing a multi-band PA and by having band specific phase shifters may have some impact on potential very wide band pre-distortion linearization this does not seem to be a viable solution and in-band only linearization is not affected by the single band phase shifter approach.</w:t>
      </w:r>
    </w:p>
    <w:p w14:paraId="048FBAAC" w14:textId="5334E647" w:rsidR="0089250E" w:rsidRDefault="0089250E" w:rsidP="00433578">
      <w:r>
        <w:t>As such using single band phase shifters prior to a multi-band PA to steer each band separately is a valid approach and should have no impact on the multi-band requirements.</w:t>
      </w:r>
    </w:p>
    <w:p w14:paraId="2F731659" w14:textId="47CC1D90" w:rsidR="0089250E" w:rsidRPr="00433578" w:rsidRDefault="0089250E" w:rsidP="00433578">
      <w:r w:rsidRPr="0089250E">
        <w:rPr>
          <w:b/>
        </w:rPr>
        <w:t>Proposal 1:</w:t>
      </w:r>
      <w:r>
        <w:t xml:space="preserve"> using single band phase shifters prior to a multi-band PA to steer each band separately is a valid approach and should have no impact on the multi-band requirements</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D26285A" w14:textId="0D9FBA54" w:rsidR="00CB6B97" w:rsidRDefault="007B3C01" w:rsidP="001D0322">
      <w:r w:rsidRPr="00FE0BBB">
        <w:t xml:space="preserve">[1] </w:t>
      </w:r>
      <w:r w:rsidR="0098584A" w:rsidRPr="0098584A">
        <w:t>R</w:t>
      </w:r>
      <w:r w:rsidR="00E92EE9">
        <w:t>4</w:t>
      </w:r>
      <w:r w:rsidR="0098584A" w:rsidRPr="0098584A">
        <w:t>-22</w:t>
      </w:r>
      <w:r w:rsidR="00E92EE9">
        <w:t>17451</w:t>
      </w:r>
      <w:r w:rsidRPr="00FE0BBB">
        <w:t xml:space="preserve">, </w:t>
      </w:r>
      <w:r w:rsidR="00E92EE9" w:rsidRPr="00E92EE9">
        <w:t>WF on feasibility of FR2-1 multi-band BS</w:t>
      </w:r>
      <w:r w:rsidRPr="00FE0BBB">
        <w:t xml:space="preserve">, </w:t>
      </w:r>
      <w:r w:rsidR="001D0322" w:rsidRPr="001D0322">
        <w:t>Huawei, HiSilicon</w:t>
      </w:r>
    </w:p>
    <w:p w14:paraId="7CCD03E5" w14:textId="77777777" w:rsidR="00746817" w:rsidRPr="00C265CB" w:rsidRDefault="00746817" w:rsidP="00746817">
      <w:pPr>
        <w:rPr>
          <w:lang w:val="en-US"/>
        </w:rPr>
      </w:pPr>
    </w:p>
    <w:p w14:paraId="2651C4F6" w14:textId="77777777" w:rsidR="00746817" w:rsidRDefault="00746817" w:rsidP="001D0322"/>
    <w:p w14:paraId="4BE6EE58" w14:textId="77777777" w:rsidR="00C169D6" w:rsidRPr="001D0322" w:rsidRDefault="00C169D6" w:rsidP="00F44C66">
      <w:pPr>
        <w:overflowPunct/>
        <w:autoSpaceDE/>
        <w:autoSpaceDN/>
        <w:adjustRightInd/>
        <w:spacing w:after="0"/>
        <w:textAlignment w:val="auto"/>
      </w:pPr>
    </w:p>
    <w:sectPr w:rsidR="00C169D6" w:rsidRPr="001D0322"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0CBD6" w14:textId="77777777" w:rsidR="00541BDF" w:rsidRDefault="00541BDF">
      <w:r>
        <w:separator/>
      </w:r>
    </w:p>
  </w:endnote>
  <w:endnote w:type="continuationSeparator" w:id="0">
    <w:p w14:paraId="60D4ABBC" w14:textId="77777777" w:rsidR="00541BDF" w:rsidRDefault="0054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0A172" w14:textId="77777777" w:rsidR="00541BDF" w:rsidRDefault="00541BDF">
      <w:r>
        <w:separator/>
      </w:r>
    </w:p>
  </w:footnote>
  <w:footnote w:type="continuationSeparator" w:id="0">
    <w:p w14:paraId="112A1A17" w14:textId="77777777" w:rsidR="00541BDF" w:rsidRDefault="00541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D585BB1"/>
    <w:multiLevelType w:val="multilevel"/>
    <w:tmpl w:val="982C7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8"/>
  </w:num>
  <w:num w:numId="4">
    <w:abstractNumId w:val="7"/>
  </w:num>
  <w:num w:numId="5">
    <w:abstractNumId w:val="1"/>
  </w:num>
  <w:num w:numId="6">
    <w:abstractNumId w:val="5"/>
  </w:num>
  <w:num w:numId="7">
    <w:abstractNumId w:val="9"/>
  </w:num>
  <w:num w:numId="8">
    <w:abstractNumId w:val="0"/>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ECB"/>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773"/>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52A"/>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32F"/>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BDF"/>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17"/>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3B96"/>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0E"/>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6FEC"/>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69D"/>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3DFE"/>
    <w:rsid w:val="00C844F7"/>
    <w:rsid w:val="00C84A2B"/>
    <w:rsid w:val="00C84B15"/>
    <w:rsid w:val="00C85254"/>
    <w:rsid w:val="00C858D0"/>
    <w:rsid w:val="00C85F84"/>
    <w:rsid w:val="00C862D2"/>
    <w:rsid w:val="00C86ED3"/>
    <w:rsid w:val="00C86F96"/>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343"/>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3DD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F68"/>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2EE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779"/>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475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목록"/>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D9C70-E733-4FD2-B4AE-14F018DE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296</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2022-10-31T17:42:00Z</dcterms:created>
  <dcterms:modified xsi:type="dcterms:W3CDTF">2022-11-07T12:21:00Z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(3)C5uTbEFFSBbGBta72MdxrPURaUPSNhQSQUuCKV2PyWYmm56bGx98mcVTY1jBeNuFNG9idfXm
Zgr/DgssEeVjjJTL+5mq8GUOHwXUo0EyG2R0X01UjP6m07L97SW90XZd5cj9xtxX5QpmS5Ry
eCLBKxr/nuBBqBW0eKb10NU3l+9v5F9XKWBiCK+yl4nKXuK1EQUMRiTxjoXGT8AcKc4WJDU8
tKOG/y6xqQtTeJ9fOB</vt:lpwstr>
  </property>
  <property fmtid="{D5CDD505-2E9C-101B-9397-08002B2CF9AE}" pid="15" name="_2015_ms_pID_725343_00">
    <vt:lpwstr>_2015_ms_pID_725343</vt:lpwstr>
  </property>
  <property fmtid="{D5CDD505-2E9C-101B-9397-08002B2CF9AE}" pid="16" name="_2015_ms_pID_7253431">
    <vt:lpwstr>WPGy5UPHts1ag1MkUm1hEZZTXkojBUayAbvHvg7QXZrFszaG484qXg
CDbvFjaizmZJJMkHDqDefNdhJdBpqOzA638RxzLRzbQEGAnUqAp/1V4eV7gOSJrv/CAS6LXg
Hyg5EjaW5T59Q1DhaztJi9PeI+KGwJH7uUufkUcxJGYRq0rxmI5FCRlRqJgdOng4/s8+IeVs
XXfqHX1b6aNtYIIIWgZW+XUtU0zPv4TU4/2K</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1666006879</vt:lpwstr>
  </property>
</Properties>
</file>